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63FC" w:rsidRPr="003817B8" w:rsidRDefault="003F63FC" w:rsidP="003F63FC">
      <w:pPr>
        <w:jc w:val="right"/>
      </w:pPr>
    </w:p>
    <w:p w:rsidR="003F63FC" w:rsidRDefault="003F63FC" w:rsidP="003F63FC">
      <w:pPr>
        <w:rPr>
          <w:b/>
          <w:sz w:val="24"/>
        </w:rPr>
      </w:pPr>
      <w:r w:rsidRPr="00F23F59">
        <w:rPr>
          <w:b/>
          <w:sz w:val="24"/>
        </w:rPr>
        <w:t>Экспертное заключение на завершенную НИОК</w:t>
      </w:r>
      <w:r w:rsidRPr="009B5537">
        <w:rPr>
          <w:b/>
          <w:sz w:val="24"/>
        </w:rPr>
        <w:t>(</w:t>
      </w:r>
      <w:r>
        <w:rPr>
          <w:b/>
          <w:sz w:val="24"/>
        </w:rPr>
        <w:t>Т</w:t>
      </w:r>
      <w:r w:rsidRPr="009B5537">
        <w:rPr>
          <w:b/>
          <w:sz w:val="24"/>
        </w:rPr>
        <w:t>)</w:t>
      </w:r>
      <w:r w:rsidRPr="00F23F59">
        <w:rPr>
          <w:b/>
          <w:sz w:val="24"/>
        </w:rPr>
        <w:t>Р</w:t>
      </w:r>
      <w:r>
        <w:rPr>
          <w:b/>
          <w:sz w:val="24"/>
        </w:rPr>
        <w:t>_____________________________</w:t>
      </w:r>
    </w:p>
    <w:p w:rsidR="003F63FC" w:rsidRDefault="003F63FC" w:rsidP="003F63FC">
      <w:pPr>
        <w:rPr>
          <w:b/>
          <w:sz w:val="24"/>
        </w:rPr>
      </w:pPr>
      <w:r>
        <w:rPr>
          <w:b/>
          <w:sz w:val="24"/>
        </w:rPr>
        <w:t>_________________________________________________________</w:t>
      </w:r>
      <w:r w:rsidRPr="00686702">
        <w:rPr>
          <w:b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23F59">
        <w:rPr>
          <w:b/>
          <w:sz w:val="24"/>
        </w:rPr>
        <w:t>_____________________________________</w:t>
      </w:r>
      <w:r>
        <w:rPr>
          <w:b/>
          <w:sz w:val="24"/>
        </w:rPr>
        <w:t>__________________________________________</w:t>
      </w:r>
      <w:r w:rsidRPr="00F16631">
        <w:rPr>
          <w:b/>
          <w:sz w:val="24"/>
        </w:rPr>
        <w:t>__</w:t>
      </w:r>
      <w:r w:rsidRPr="00F23F59">
        <w:rPr>
          <w:b/>
          <w:sz w:val="24"/>
        </w:rPr>
        <w:t>___________________________________</w:t>
      </w:r>
      <w:r>
        <w:rPr>
          <w:b/>
          <w:sz w:val="24"/>
        </w:rPr>
        <w:t>___</w:t>
      </w:r>
      <w:r w:rsidRPr="00F23F59">
        <w:rPr>
          <w:b/>
          <w:sz w:val="24"/>
        </w:rPr>
        <w:t>_____</w:t>
      </w:r>
      <w:r>
        <w:rPr>
          <w:b/>
          <w:sz w:val="24"/>
        </w:rPr>
        <w:t>____</w:t>
      </w:r>
    </w:p>
    <w:p w:rsidR="003F63FC" w:rsidRPr="00F23F59" w:rsidRDefault="003F63FC" w:rsidP="003F63FC">
      <w:pPr>
        <w:rPr>
          <w:sz w:val="24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1"/>
        <w:gridCol w:w="3260"/>
      </w:tblGrid>
      <w:tr w:rsidR="003F63FC" w:rsidRPr="00F23F59" w:rsidTr="00EB1B8E">
        <w:trPr>
          <w:trHeight w:val="268"/>
          <w:jc w:val="center"/>
        </w:trPr>
        <w:tc>
          <w:tcPr>
            <w:tcW w:w="6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</w:tcPr>
          <w:p w:rsidR="003F63FC" w:rsidRPr="00F23F59" w:rsidRDefault="003F63FC" w:rsidP="00EB1B8E">
            <w:pPr>
              <w:rPr>
                <w:b/>
                <w:sz w:val="24"/>
              </w:rPr>
            </w:pPr>
            <w:r w:rsidRPr="00F23F59">
              <w:rPr>
                <w:b/>
                <w:sz w:val="24"/>
              </w:rPr>
              <w:t>Критерии</w:t>
            </w:r>
          </w:p>
          <w:p w:rsidR="003F63FC" w:rsidRPr="00F23F59" w:rsidRDefault="003F63FC" w:rsidP="00EB1B8E">
            <w:pPr>
              <w:jc w:val="right"/>
              <w:rPr>
                <w:b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3FC" w:rsidRPr="00F23F59" w:rsidRDefault="003F63FC" w:rsidP="00EB1B8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</w:t>
            </w:r>
            <w:r w:rsidRPr="00F23F59">
              <w:rPr>
                <w:b/>
                <w:sz w:val="24"/>
              </w:rPr>
              <w:t>ценка в баллах завершенной темы НИ</w:t>
            </w:r>
            <w:r>
              <w:rPr>
                <w:b/>
                <w:sz w:val="24"/>
              </w:rPr>
              <w:t>ОК(Т)</w:t>
            </w:r>
            <w:r w:rsidRPr="00F23F59">
              <w:rPr>
                <w:b/>
                <w:sz w:val="24"/>
              </w:rPr>
              <w:t xml:space="preserve">Р </w:t>
            </w:r>
          </w:p>
        </w:tc>
      </w:tr>
      <w:tr w:rsidR="003F63FC" w:rsidRPr="00F23F59" w:rsidTr="00EB1B8E">
        <w:trPr>
          <w:trHeight w:val="268"/>
          <w:jc w:val="center"/>
        </w:trPr>
        <w:tc>
          <w:tcPr>
            <w:tcW w:w="6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3FC" w:rsidRPr="00F23F59" w:rsidRDefault="003F63FC" w:rsidP="00EB1B8E">
            <w:pPr>
              <w:rPr>
                <w:b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3FC" w:rsidRPr="00F23F59" w:rsidRDefault="003F63FC" w:rsidP="00EB1B8E">
            <w:pPr>
              <w:jc w:val="center"/>
              <w:rPr>
                <w:b/>
                <w:sz w:val="24"/>
              </w:rPr>
            </w:pPr>
          </w:p>
        </w:tc>
      </w:tr>
      <w:tr w:rsidR="003F63FC" w:rsidRPr="00F23F59" w:rsidTr="00EB1B8E">
        <w:trPr>
          <w:trHeight w:val="268"/>
          <w:jc w:val="center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3FC" w:rsidRPr="00F23F59" w:rsidRDefault="003F63FC" w:rsidP="00EB1B8E">
            <w:pPr>
              <w:jc w:val="center"/>
              <w:rPr>
                <w:b/>
                <w:sz w:val="24"/>
              </w:rPr>
            </w:pPr>
            <w:r w:rsidRPr="00F23F59">
              <w:rPr>
                <w:b/>
                <w:sz w:val="24"/>
              </w:rPr>
              <w:t>1. Новизна</w:t>
            </w:r>
          </w:p>
        </w:tc>
      </w:tr>
      <w:tr w:rsidR="003F63FC" w:rsidRPr="00F23F59" w:rsidTr="00EB1B8E">
        <w:trPr>
          <w:trHeight w:val="268"/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3FC" w:rsidRPr="00F23F59" w:rsidRDefault="003F63FC" w:rsidP="00EB1B8E">
            <w:pPr>
              <w:rPr>
                <w:sz w:val="24"/>
              </w:rPr>
            </w:pPr>
            <w:r w:rsidRPr="00F23F59">
              <w:rPr>
                <w:sz w:val="24"/>
              </w:rPr>
              <w:t>1.1. Уровень научной новизны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3FC" w:rsidRPr="00F23F59" w:rsidRDefault="003F63FC" w:rsidP="00EB1B8E">
            <w:pPr>
              <w:rPr>
                <w:sz w:val="24"/>
              </w:rPr>
            </w:pPr>
          </w:p>
        </w:tc>
      </w:tr>
      <w:tr w:rsidR="003F63FC" w:rsidRPr="00F23F59" w:rsidTr="00EB1B8E">
        <w:trPr>
          <w:trHeight w:val="268"/>
          <w:jc w:val="center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3FC" w:rsidRPr="00F23F59" w:rsidRDefault="003F63FC" w:rsidP="00EB1B8E">
            <w:pPr>
              <w:jc w:val="center"/>
              <w:rPr>
                <w:b/>
                <w:sz w:val="24"/>
              </w:rPr>
            </w:pPr>
            <w:r w:rsidRPr="00F23F59">
              <w:rPr>
                <w:b/>
                <w:sz w:val="24"/>
              </w:rPr>
              <w:t>2. Значимость для науки и практики</w:t>
            </w:r>
          </w:p>
        </w:tc>
      </w:tr>
      <w:tr w:rsidR="003F63FC" w:rsidRPr="00F23F59" w:rsidTr="00EB1B8E">
        <w:trPr>
          <w:trHeight w:val="268"/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3FC" w:rsidRPr="00F23F59" w:rsidRDefault="003F63FC" w:rsidP="00EB1B8E">
            <w:pPr>
              <w:rPr>
                <w:sz w:val="24"/>
              </w:rPr>
            </w:pPr>
            <w:r w:rsidRPr="00F23F59"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 w:rsidRPr="00F23F59">
              <w:rPr>
                <w:sz w:val="24"/>
              </w:rPr>
              <w:t>Степень научной значимости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3FC" w:rsidRPr="00F23F59" w:rsidRDefault="003F63FC" w:rsidP="00EB1B8E">
            <w:pPr>
              <w:rPr>
                <w:sz w:val="24"/>
              </w:rPr>
            </w:pPr>
          </w:p>
        </w:tc>
      </w:tr>
      <w:tr w:rsidR="003F63FC" w:rsidRPr="00F23F59" w:rsidTr="00EB1B8E">
        <w:trPr>
          <w:trHeight w:val="268"/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3FC" w:rsidRPr="00F23F59" w:rsidRDefault="003F63FC" w:rsidP="00EB1B8E">
            <w:pPr>
              <w:rPr>
                <w:sz w:val="24"/>
              </w:rPr>
            </w:pPr>
            <w:r w:rsidRPr="00F23F59">
              <w:rPr>
                <w:sz w:val="24"/>
              </w:rPr>
              <w:t>2.2. Значимость для практики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3FC" w:rsidRPr="00F23F59" w:rsidRDefault="003F63FC" w:rsidP="00EB1B8E">
            <w:pPr>
              <w:rPr>
                <w:sz w:val="24"/>
              </w:rPr>
            </w:pPr>
          </w:p>
        </w:tc>
      </w:tr>
      <w:tr w:rsidR="003F63FC" w:rsidRPr="00F23F59" w:rsidTr="00EB1B8E">
        <w:trPr>
          <w:trHeight w:val="268"/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3FC" w:rsidRPr="00F23F59" w:rsidRDefault="003F63FC" w:rsidP="00EB1B8E">
            <w:pPr>
              <w:rPr>
                <w:sz w:val="24"/>
              </w:rPr>
            </w:pPr>
            <w:r w:rsidRPr="00F23F59">
              <w:rPr>
                <w:sz w:val="24"/>
              </w:rPr>
              <w:t>2.3.</w:t>
            </w:r>
            <w:r>
              <w:rPr>
                <w:sz w:val="24"/>
              </w:rPr>
              <w:t xml:space="preserve"> </w:t>
            </w:r>
            <w:r w:rsidRPr="00F23F59">
              <w:rPr>
                <w:sz w:val="24"/>
              </w:rPr>
              <w:t>Уровень и объемы внедрения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3FC" w:rsidRPr="00F23F59" w:rsidRDefault="003F63FC" w:rsidP="00EB1B8E">
            <w:pPr>
              <w:rPr>
                <w:sz w:val="24"/>
              </w:rPr>
            </w:pPr>
          </w:p>
        </w:tc>
      </w:tr>
      <w:tr w:rsidR="003F63FC" w:rsidRPr="00F23F59" w:rsidTr="00EB1B8E">
        <w:trPr>
          <w:trHeight w:val="268"/>
          <w:jc w:val="center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3FC" w:rsidRPr="00F23F59" w:rsidRDefault="003F63FC" w:rsidP="00EB1B8E">
            <w:pPr>
              <w:jc w:val="center"/>
              <w:rPr>
                <w:b/>
                <w:sz w:val="24"/>
              </w:rPr>
            </w:pPr>
            <w:r w:rsidRPr="00F23F59">
              <w:rPr>
                <w:b/>
                <w:sz w:val="24"/>
              </w:rPr>
              <w:t>3. Доказательность и точность</w:t>
            </w:r>
          </w:p>
        </w:tc>
      </w:tr>
      <w:tr w:rsidR="003F63FC" w:rsidRPr="00F23F59" w:rsidTr="00EB1B8E">
        <w:trPr>
          <w:trHeight w:val="268"/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3FC" w:rsidRPr="00F23F59" w:rsidRDefault="003F63FC" w:rsidP="00EB1B8E">
            <w:pPr>
              <w:rPr>
                <w:sz w:val="24"/>
              </w:rPr>
            </w:pPr>
            <w:r w:rsidRPr="00F23F59">
              <w:rPr>
                <w:sz w:val="24"/>
              </w:rPr>
              <w:t>3.1.</w:t>
            </w:r>
            <w:r>
              <w:rPr>
                <w:sz w:val="24"/>
              </w:rPr>
              <w:t xml:space="preserve"> </w:t>
            </w:r>
            <w:r w:rsidRPr="00F23F59">
              <w:rPr>
                <w:sz w:val="24"/>
              </w:rPr>
              <w:t>Степень доказательности результатов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3FC" w:rsidRPr="00F23F59" w:rsidRDefault="003F63FC" w:rsidP="00EB1B8E">
            <w:pPr>
              <w:rPr>
                <w:sz w:val="24"/>
              </w:rPr>
            </w:pPr>
          </w:p>
        </w:tc>
      </w:tr>
      <w:tr w:rsidR="003F63FC" w:rsidRPr="00F23F59" w:rsidTr="00EB1B8E">
        <w:trPr>
          <w:trHeight w:val="268"/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3FC" w:rsidRPr="00F23F59" w:rsidRDefault="003F63FC" w:rsidP="00EB1B8E">
            <w:pPr>
              <w:rPr>
                <w:sz w:val="24"/>
              </w:rPr>
            </w:pPr>
            <w:r w:rsidRPr="00F23F59">
              <w:rPr>
                <w:sz w:val="24"/>
              </w:rPr>
              <w:t>3.2.</w:t>
            </w:r>
            <w:r>
              <w:rPr>
                <w:sz w:val="24"/>
              </w:rPr>
              <w:t xml:space="preserve"> </w:t>
            </w:r>
            <w:r w:rsidRPr="00F23F59">
              <w:rPr>
                <w:sz w:val="24"/>
              </w:rPr>
              <w:t>Соответствие плану НИО</w:t>
            </w:r>
            <w:r>
              <w:rPr>
                <w:sz w:val="24"/>
              </w:rPr>
              <w:t>К(Т)</w:t>
            </w:r>
            <w:r w:rsidRPr="00F23F59">
              <w:rPr>
                <w:sz w:val="24"/>
              </w:rPr>
              <w:t>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3FC" w:rsidRPr="00F23F59" w:rsidRDefault="003F63FC" w:rsidP="00EB1B8E">
            <w:pPr>
              <w:rPr>
                <w:sz w:val="24"/>
              </w:rPr>
            </w:pPr>
          </w:p>
        </w:tc>
      </w:tr>
    </w:tbl>
    <w:p w:rsidR="003F63FC" w:rsidRPr="00F23F59" w:rsidRDefault="003F63FC" w:rsidP="003F63FC">
      <w:pPr>
        <w:rPr>
          <w:b/>
          <w:sz w:val="24"/>
        </w:rPr>
      </w:pPr>
      <w:r w:rsidRPr="00F23F59">
        <w:rPr>
          <w:sz w:val="24"/>
        </w:rPr>
        <w:tab/>
      </w:r>
      <w:r w:rsidRPr="00F23F59">
        <w:rPr>
          <w:sz w:val="24"/>
        </w:rPr>
        <w:tab/>
      </w:r>
      <w:r w:rsidRPr="00F23F59">
        <w:rPr>
          <w:sz w:val="24"/>
        </w:rPr>
        <w:tab/>
      </w:r>
      <w:r w:rsidRPr="00F23F59">
        <w:rPr>
          <w:sz w:val="24"/>
        </w:rPr>
        <w:tab/>
      </w:r>
      <w:r w:rsidRPr="00F23F59">
        <w:rPr>
          <w:sz w:val="24"/>
        </w:rPr>
        <w:tab/>
      </w:r>
      <w:r w:rsidRPr="00F23F59">
        <w:rPr>
          <w:sz w:val="24"/>
        </w:rPr>
        <w:tab/>
      </w:r>
      <w:r w:rsidRPr="00F23F59">
        <w:rPr>
          <w:sz w:val="24"/>
        </w:rPr>
        <w:tab/>
      </w:r>
      <w:r w:rsidRPr="00F23F59">
        <w:rPr>
          <w:sz w:val="24"/>
        </w:rPr>
        <w:tab/>
      </w:r>
      <w:r w:rsidRPr="00F23F59">
        <w:rPr>
          <w:sz w:val="24"/>
        </w:rPr>
        <w:tab/>
      </w:r>
      <w:r w:rsidRPr="00F23F59">
        <w:rPr>
          <w:sz w:val="24"/>
        </w:rPr>
        <w:tab/>
      </w:r>
      <w:r w:rsidRPr="00F23F59">
        <w:rPr>
          <w:b/>
          <w:sz w:val="24"/>
        </w:rPr>
        <w:t>ИТОГО:</w:t>
      </w:r>
    </w:p>
    <w:p w:rsidR="003F63FC" w:rsidRPr="00042D0C" w:rsidRDefault="003F63FC" w:rsidP="003F63FC">
      <w:pPr>
        <w:rPr>
          <w:sz w:val="24"/>
        </w:rPr>
      </w:pPr>
    </w:p>
    <w:p w:rsidR="003F63FC" w:rsidRPr="00F23F59" w:rsidRDefault="003F63FC" w:rsidP="003F63FC">
      <w:pPr>
        <w:rPr>
          <w:sz w:val="24"/>
        </w:rPr>
      </w:pPr>
      <w:r w:rsidRPr="00F23F59">
        <w:rPr>
          <w:sz w:val="24"/>
        </w:rPr>
        <w:t>Комментарий</w:t>
      </w:r>
    </w:p>
    <w:p w:rsidR="003F63FC" w:rsidRDefault="003F63FC" w:rsidP="003F63FC">
      <w:pPr>
        <w:rPr>
          <w:sz w:val="24"/>
        </w:rPr>
      </w:pPr>
    </w:p>
    <w:p w:rsidR="003F63FC" w:rsidRDefault="003F63FC" w:rsidP="003F63FC">
      <w:pPr>
        <w:rPr>
          <w:sz w:val="24"/>
        </w:rPr>
      </w:pPr>
    </w:p>
    <w:p w:rsidR="003F63FC" w:rsidRDefault="003F63FC" w:rsidP="003F63FC">
      <w:pPr>
        <w:rPr>
          <w:sz w:val="24"/>
        </w:rPr>
      </w:pPr>
    </w:p>
    <w:p w:rsidR="003F63FC" w:rsidRDefault="003F63FC" w:rsidP="003F63FC">
      <w:pPr>
        <w:rPr>
          <w:sz w:val="24"/>
        </w:rPr>
      </w:pPr>
    </w:p>
    <w:p w:rsidR="003F63FC" w:rsidRDefault="003F63FC" w:rsidP="003F63FC">
      <w:pPr>
        <w:rPr>
          <w:sz w:val="24"/>
        </w:rPr>
      </w:pPr>
    </w:p>
    <w:p w:rsidR="003F63FC" w:rsidRDefault="003F63FC" w:rsidP="003F63FC">
      <w:pPr>
        <w:rPr>
          <w:sz w:val="24"/>
        </w:rPr>
      </w:pPr>
    </w:p>
    <w:p w:rsidR="003F63FC" w:rsidRDefault="003F63FC" w:rsidP="003F63FC">
      <w:pPr>
        <w:rPr>
          <w:sz w:val="24"/>
        </w:rPr>
      </w:pPr>
    </w:p>
    <w:p w:rsidR="003F63FC" w:rsidRDefault="003F63FC" w:rsidP="003F63FC">
      <w:pPr>
        <w:rPr>
          <w:sz w:val="24"/>
        </w:rPr>
      </w:pPr>
    </w:p>
    <w:p w:rsidR="003F63FC" w:rsidRDefault="003F63FC" w:rsidP="003F63FC">
      <w:pPr>
        <w:rPr>
          <w:sz w:val="24"/>
        </w:rPr>
      </w:pPr>
    </w:p>
    <w:p w:rsidR="003F63FC" w:rsidRDefault="003F63FC" w:rsidP="003F63FC">
      <w:pPr>
        <w:rPr>
          <w:sz w:val="24"/>
        </w:rPr>
      </w:pPr>
    </w:p>
    <w:p w:rsidR="003F63FC" w:rsidRDefault="003F63FC" w:rsidP="003F63FC">
      <w:pPr>
        <w:rPr>
          <w:sz w:val="24"/>
        </w:rPr>
      </w:pPr>
    </w:p>
    <w:p w:rsidR="003F63FC" w:rsidRDefault="003F63FC" w:rsidP="003F63FC">
      <w:pPr>
        <w:rPr>
          <w:sz w:val="24"/>
        </w:rPr>
      </w:pPr>
    </w:p>
    <w:p w:rsidR="003F63FC" w:rsidRDefault="003F63FC" w:rsidP="003F63FC">
      <w:pPr>
        <w:rPr>
          <w:sz w:val="24"/>
        </w:rPr>
      </w:pPr>
    </w:p>
    <w:p w:rsidR="003F63FC" w:rsidRDefault="003F63FC" w:rsidP="003F63FC">
      <w:pPr>
        <w:rPr>
          <w:sz w:val="24"/>
        </w:rPr>
      </w:pPr>
    </w:p>
    <w:p w:rsidR="003F63FC" w:rsidRPr="003C783B" w:rsidRDefault="003F63FC" w:rsidP="003F63FC">
      <w:pPr>
        <w:rPr>
          <w:sz w:val="24"/>
        </w:rPr>
      </w:pPr>
    </w:p>
    <w:p w:rsidR="003F63FC" w:rsidRPr="003C783B" w:rsidRDefault="003F63FC" w:rsidP="003F63FC">
      <w:pPr>
        <w:rPr>
          <w:sz w:val="24"/>
        </w:rPr>
      </w:pPr>
    </w:p>
    <w:p w:rsidR="003F63FC" w:rsidRDefault="003F63FC" w:rsidP="003F63FC">
      <w:pPr>
        <w:rPr>
          <w:sz w:val="24"/>
        </w:rPr>
      </w:pPr>
      <w:r>
        <w:rPr>
          <w:sz w:val="24"/>
        </w:rPr>
        <w:t>«_</w:t>
      </w:r>
      <w:proofErr w:type="gramStart"/>
      <w:r>
        <w:rPr>
          <w:sz w:val="24"/>
        </w:rPr>
        <w:t>_»_</w:t>
      </w:r>
      <w:proofErr w:type="gramEnd"/>
      <w:r>
        <w:rPr>
          <w:sz w:val="24"/>
        </w:rPr>
        <w:t>________20__ г.</w:t>
      </w:r>
      <w:r>
        <w:rPr>
          <w:sz w:val="24"/>
        </w:rPr>
        <w:tab/>
        <w:t>_____________Инициалы, фамилия, должность</w:t>
      </w:r>
      <w:r w:rsidRPr="00F23F59">
        <w:rPr>
          <w:sz w:val="24"/>
        </w:rPr>
        <w:t xml:space="preserve"> </w:t>
      </w:r>
      <w:r>
        <w:rPr>
          <w:sz w:val="24"/>
        </w:rPr>
        <w:t>эксперта)</w:t>
      </w:r>
    </w:p>
    <w:p w:rsidR="003F63FC" w:rsidRPr="00B03967" w:rsidRDefault="003F63FC" w:rsidP="003F63FC">
      <w:pPr>
        <w:rPr>
          <w:sz w:val="16"/>
          <w:szCs w:val="16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</w:t>
      </w:r>
      <w:r>
        <w:rPr>
          <w:sz w:val="16"/>
          <w:szCs w:val="16"/>
        </w:rPr>
        <w:t>подпись</w:t>
      </w:r>
    </w:p>
    <w:p w:rsidR="003F63FC" w:rsidRDefault="003F63FC" w:rsidP="003F63FC">
      <w:pPr>
        <w:rPr>
          <w:sz w:val="16"/>
          <w:szCs w:val="16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3F63FC" w:rsidRDefault="003F63FC" w:rsidP="003F63FC">
      <w:pPr>
        <w:rPr>
          <w:sz w:val="24"/>
        </w:rPr>
      </w:pPr>
      <w:r>
        <w:rPr>
          <w:sz w:val="24"/>
        </w:rPr>
        <w:t>Подпись заверена</w:t>
      </w:r>
    </w:p>
    <w:p w:rsidR="003F63FC" w:rsidRPr="003817B8" w:rsidRDefault="003F63FC" w:rsidP="003F63FC">
      <w:pPr>
        <w:spacing w:line="280" w:lineRule="exact"/>
        <w:ind w:left="5528"/>
        <w:rPr>
          <w:sz w:val="30"/>
        </w:rPr>
      </w:pPr>
      <w:r w:rsidRPr="003817B8">
        <w:br w:type="page"/>
      </w:r>
    </w:p>
    <w:p w:rsidR="003F63FC" w:rsidRPr="009B3276" w:rsidRDefault="003F63FC" w:rsidP="003F63FC">
      <w:pPr>
        <w:spacing w:line="240" w:lineRule="exact"/>
        <w:ind w:left="5528"/>
        <w:jc w:val="both"/>
        <w:rPr>
          <w:sz w:val="24"/>
        </w:rPr>
      </w:pPr>
      <w:r w:rsidRPr="009B3276">
        <w:rPr>
          <w:sz w:val="24"/>
        </w:rPr>
        <w:lastRenderedPageBreak/>
        <w:t xml:space="preserve">Приложение к экспертному заключению на </w:t>
      </w:r>
      <w:r>
        <w:rPr>
          <w:sz w:val="24"/>
        </w:rPr>
        <w:t xml:space="preserve">завершенную </w:t>
      </w:r>
      <w:r w:rsidRPr="009B3276">
        <w:rPr>
          <w:sz w:val="24"/>
        </w:rPr>
        <w:t>НИОК(Т)Р</w:t>
      </w:r>
    </w:p>
    <w:p w:rsidR="003F63FC" w:rsidRDefault="003F63FC" w:rsidP="003F63FC">
      <w:pPr>
        <w:jc w:val="both"/>
        <w:rPr>
          <w:sz w:val="16"/>
        </w:rPr>
      </w:pPr>
    </w:p>
    <w:p w:rsidR="003F63FC" w:rsidRDefault="003F63FC" w:rsidP="003F63FC">
      <w:pPr>
        <w:jc w:val="both"/>
        <w:rPr>
          <w:sz w:val="16"/>
        </w:rPr>
      </w:pPr>
    </w:p>
    <w:p w:rsidR="003F63FC" w:rsidRDefault="003F63FC" w:rsidP="003F63FC">
      <w:pPr>
        <w:jc w:val="both"/>
        <w:rPr>
          <w:sz w:val="16"/>
        </w:rPr>
      </w:pPr>
    </w:p>
    <w:p w:rsidR="003F63FC" w:rsidRDefault="003F63FC" w:rsidP="003F63FC">
      <w:pPr>
        <w:jc w:val="center"/>
        <w:rPr>
          <w:b/>
          <w:sz w:val="24"/>
        </w:rPr>
      </w:pPr>
      <w:r>
        <w:rPr>
          <w:b/>
          <w:sz w:val="24"/>
        </w:rPr>
        <w:t>Балльная шкала экспертной оценки завершенных тем НИОК(Т)Р</w:t>
      </w:r>
    </w:p>
    <w:p w:rsidR="003F63FC" w:rsidRDefault="003F63FC" w:rsidP="003F63FC">
      <w:pPr>
        <w:jc w:val="center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3"/>
        <w:gridCol w:w="4553"/>
        <w:gridCol w:w="1719"/>
      </w:tblGrid>
      <w:tr w:rsidR="003F63FC" w:rsidRPr="003F63FC" w:rsidTr="00EB1B8E">
        <w:trPr>
          <w:trHeight w:val="20"/>
          <w:jc w:val="center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3FC" w:rsidRPr="003F63FC" w:rsidRDefault="003F63FC" w:rsidP="00EB1B8E">
            <w:pPr>
              <w:rPr>
                <w:b/>
                <w:sz w:val="22"/>
                <w:szCs w:val="22"/>
              </w:rPr>
            </w:pPr>
            <w:r w:rsidRPr="003F63FC">
              <w:rPr>
                <w:b/>
                <w:sz w:val="22"/>
                <w:szCs w:val="22"/>
              </w:rPr>
              <w:t>Наименование критерия/ показателя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3FC" w:rsidRPr="003F63FC" w:rsidRDefault="003F63FC" w:rsidP="00EB1B8E">
            <w:pPr>
              <w:jc w:val="center"/>
              <w:rPr>
                <w:b/>
                <w:sz w:val="22"/>
                <w:szCs w:val="22"/>
              </w:rPr>
            </w:pPr>
            <w:r w:rsidRPr="003F63FC">
              <w:rPr>
                <w:b/>
                <w:sz w:val="22"/>
                <w:szCs w:val="22"/>
              </w:rPr>
              <w:t>Характеристика критерия/ показателя)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3FC" w:rsidRPr="003F63FC" w:rsidRDefault="003F63FC" w:rsidP="00EB1B8E">
            <w:pPr>
              <w:jc w:val="center"/>
              <w:rPr>
                <w:b/>
                <w:sz w:val="22"/>
                <w:szCs w:val="22"/>
              </w:rPr>
            </w:pPr>
            <w:r w:rsidRPr="003F63FC">
              <w:rPr>
                <w:b/>
                <w:sz w:val="22"/>
                <w:szCs w:val="22"/>
              </w:rPr>
              <w:t>Оценка в баллах</w:t>
            </w:r>
          </w:p>
        </w:tc>
      </w:tr>
      <w:tr w:rsidR="003F63FC" w:rsidRPr="003F63FC" w:rsidTr="00EB1B8E">
        <w:trPr>
          <w:trHeight w:val="20"/>
          <w:jc w:val="center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3FC" w:rsidRPr="003F63FC" w:rsidRDefault="003F63FC" w:rsidP="00EB1B8E">
            <w:pPr>
              <w:rPr>
                <w:sz w:val="22"/>
                <w:szCs w:val="22"/>
              </w:rPr>
            </w:pPr>
            <w:r w:rsidRPr="003F63FC">
              <w:rPr>
                <w:b/>
                <w:sz w:val="22"/>
                <w:szCs w:val="22"/>
                <w:u w:val="single"/>
              </w:rPr>
              <w:t>1. Новизна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3FC" w:rsidRPr="003F63FC" w:rsidRDefault="003F63FC" w:rsidP="00EB1B8E">
            <w:pPr>
              <w:jc w:val="both"/>
              <w:rPr>
                <w:sz w:val="22"/>
                <w:szCs w:val="22"/>
              </w:rPr>
            </w:pPr>
            <w:r w:rsidRPr="003F63FC">
              <w:rPr>
                <w:sz w:val="22"/>
                <w:szCs w:val="22"/>
              </w:rPr>
              <w:t>Степень (уровень) новизны полученных результатов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FC" w:rsidRPr="003F63FC" w:rsidRDefault="003F63FC" w:rsidP="00EB1B8E">
            <w:pPr>
              <w:rPr>
                <w:sz w:val="22"/>
                <w:szCs w:val="22"/>
              </w:rPr>
            </w:pPr>
          </w:p>
        </w:tc>
      </w:tr>
      <w:tr w:rsidR="003F63FC" w:rsidRPr="003F63FC" w:rsidTr="00EB1B8E">
        <w:trPr>
          <w:trHeight w:val="20"/>
          <w:jc w:val="center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3FC" w:rsidRPr="003F63FC" w:rsidRDefault="003F63FC" w:rsidP="00EB1B8E">
            <w:pPr>
              <w:jc w:val="both"/>
              <w:rPr>
                <w:b/>
                <w:sz w:val="22"/>
                <w:szCs w:val="22"/>
              </w:rPr>
            </w:pPr>
            <w:r w:rsidRPr="003F63FC">
              <w:rPr>
                <w:b/>
                <w:sz w:val="22"/>
                <w:szCs w:val="22"/>
              </w:rPr>
              <w:t>1.1. Уровень научной новизны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FC" w:rsidRPr="003F63FC" w:rsidRDefault="003F63FC" w:rsidP="00EB1B8E">
            <w:pPr>
              <w:rPr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FC" w:rsidRPr="003F63FC" w:rsidRDefault="003F63FC" w:rsidP="00EB1B8E">
            <w:pPr>
              <w:rPr>
                <w:sz w:val="22"/>
                <w:szCs w:val="22"/>
              </w:rPr>
            </w:pPr>
          </w:p>
        </w:tc>
      </w:tr>
      <w:tr w:rsidR="003F63FC" w:rsidRPr="003F63FC" w:rsidTr="00EB1B8E">
        <w:trPr>
          <w:trHeight w:val="20"/>
          <w:jc w:val="center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3FC" w:rsidRPr="003F63FC" w:rsidRDefault="003F63FC" w:rsidP="00EB1B8E">
            <w:pPr>
              <w:rPr>
                <w:b/>
                <w:sz w:val="22"/>
                <w:szCs w:val="22"/>
                <w:u w:val="single"/>
              </w:rPr>
            </w:pPr>
            <w:r w:rsidRPr="003F63FC">
              <w:rPr>
                <w:sz w:val="22"/>
                <w:szCs w:val="22"/>
              </w:rPr>
              <w:t>Высокий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3FC" w:rsidRPr="003F63FC" w:rsidRDefault="003F63FC" w:rsidP="00EB1B8E">
            <w:pPr>
              <w:jc w:val="both"/>
              <w:rPr>
                <w:sz w:val="22"/>
                <w:szCs w:val="22"/>
              </w:rPr>
            </w:pPr>
            <w:r w:rsidRPr="003F63FC">
              <w:rPr>
                <w:sz w:val="22"/>
                <w:szCs w:val="22"/>
              </w:rPr>
              <w:t>Мировая новизна, нет аналогов в мировой науке и практике, наличие изобретений и патентов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3FC" w:rsidRPr="003F63FC" w:rsidRDefault="003F63FC" w:rsidP="00EB1B8E">
            <w:pPr>
              <w:jc w:val="center"/>
              <w:rPr>
                <w:sz w:val="22"/>
                <w:szCs w:val="22"/>
              </w:rPr>
            </w:pPr>
            <w:r w:rsidRPr="003F63FC">
              <w:rPr>
                <w:sz w:val="22"/>
                <w:szCs w:val="22"/>
              </w:rPr>
              <w:t>7—10</w:t>
            </w:r>
          </w:p>
        </w:tc>
      </w:tr>
      <w:tr w:rsidR="003F63FC" w:rsidRPr="003F63FC" w:rsidTr="00EB1B8E">
        <w:trPr>
          <w:trHeight w:val="20"/>
          <w:jc w:val="center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3FC" w:rsidRPr="003F63FC" w:rsidRDefault="003F63FC" w:rsidP="00EB1B8E">
            <w:pPr>
              <w:rPr>
                <w:sz w:val="22"/>
                <w:szCs w:val="22"/>
              </w:rPr>
            </w:pPr>
            <w:r w:rsidRPr="003F63FC">
              <w:rPr>
                <w:sz w:val="22"/>
                <w:szCs w:val="22"/>
              </w:rPr>
              <w:t>Относительно высокий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3FC" w:rsidRPr="003F63FC" w:rsidRDefault="003F63FC" w:rsidP="00EB1B8E">
            <w:pPr>
              <w:jc w:val="both"/>
              <w:rPr>
                <w:sz w:val="22"/>
                <w:szCs w:val="22"/>
              </w:rPr>
            </w:pPr>
            <w:r w:rsidRPr="003F63FC">
              <w:rPr>
                <w:sz w:val="22"/>
                <w:szCs w:val="22"/>
              </w:rPr>
              <w:t>Новизна на уровне республики, наличие рацпредложений, инструкций по применению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3FC" w:rsidRPr="003F63FC" w:rsidRDefault="003F63FC" w:rsidP="00EB1B8E">
            <w:pPr>
              <w:jc w:val="center"/>
              <w:rPr>
                <w:sz w:val="22"/>
                <w:szCs w:val="22"/>
              </w:rPr>
            </w:pPr>
            <w:r w:rsidRPr="003F63FC">
              <w:rPr>
                <w:sz w:val="22"/>
                <w:szCs w:val="22"/>
              </w:rPr>
              <w:t>4––6</w:t>
            </w:r>
          </w:p>
        </w:tc>
      </w:tr>
      <w:tr w:rsidR="003F63FC" w:rsidRPr="003F63FC" w:rsidTr="00EB1B8E">
        <w:trPr>
          <w:trHeight w:val="20"/>
          <w:jc w:val="center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3FC" w:rsidRPr="003F63FC" w:rsidRDefault="003F63FC" w:rsidP="00EB1B8E">
            <w:pPr>
              <w:rPr>
                <w:sz w:val="22"/>
                <w:szCs w:val="22"/>
              </w:rPr>
            </w:pPr>
            <w:r w:rsidRPr="003F63FC">
              <w:rPr>
                <w:sz w:val="22"/>
                <w:szCs w:val="22"/>
              </w:rPr>
              <w:t>Низкий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3FC" w:rsidRPr="003F63FC" w:rsidRDefault="003F63FC" w:rsidP="00EB1B8E">
            <w:pPr>
              <w:jc w:val="both"/>
              <w:rPr>
                <w:sz w:val="22"/>
                <w:szCs w:val="22"/>
              </w:rPr>
            </w:pPr>
            <w:r w:rsidRPr="003F63FC">
              <w:rPr>
                <w:sz w:val="22"/>
                <w:szCs w:val="22"/>
              </w:rPr>
              <w:t>Новизна на уровне отдельной НИОК(Т)Р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3FC" w:rsidRPr="003F63FC" w:rsidRDefault="003F63FC" w:rsidP="00EB1B8E">
            <w:pPr>
              <w:jc w:val="center"/>
              <w:rPr>
                <w:sz w:val="22"/>
                <w:szCs w:val="22"/>
              </w:rPr>
            </w:pPr>
            <w:r w:rsidRPr="003F63FC">
              <w:rPr>
                <w:sz w:val="22"/>
                <w:szCs w:val="22"/>
              </w:rPr>
              <w:t>1––3</w:t>
            </w:r>
          </w:p>
        </w:tc>
      </w:tr>
      <w:tr w:rsidR="003F63FC" w:rsidRPr="003F63FC" w:rsidTr="00EB1B8E">
        <w:trPr>
          <w:trHeight w:val="2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FC" w:rsidRPr="003F63FC" w:rsidRDefault="003F63FC" w:rsidP="00EB1B8E">
            <w:pPr>
              <w:jc w:val="center"/>
              <w:rPr>
                <w:sz w:val="22"/>
                <w:szCs w:val="22"/>
              </w:rPr>
            </w:pPr>
          </w:p>
        </w:tc>
      </w:tr>
      <w:tr w:rsidR="003F63FC" w:rsidRPr="003F63FC" w:rsidTr="00EB1B8E">
        <w:trPr>
          <w:trHeight w:val="20"/>
          <w:jc w:val="center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3FC" w:rsidRPr="003F63FC" w:rsidRDefault="003F63FC" w:rsidP="00EB1B8E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3F63FC">
              <w:rPr>
                <w:b/>
                <w:sz w:val="22"/>
                <w:szCs w:val="22"/>
                <w:u w:val="single"/>
              </w:rPr>
              <w:t>2. Значимость для науки и практики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3FC" w:rsidRPr="003F63FC" w:rsidRDefault="003F63FC" w:rsidP="00EB1B8E">
            <w:pPr>
              <w:jc w:val="both"/>
              <w:rPr>
                <w:sz w:val="22"/>
                <w:szCs w:val="22"/>
              </w:rPr>
            </w:pPr>
            <w:r w:rsidRPr="003F63FC">
              <w:rPr>
                <w:sz w:val="22"/>
                <w:szCs w:val="22"/>
              </w:rPr>
              <w:t>Степень (уровень) воздействия полученного результата на науку и практику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FC" w:rsidRPr="003F63FC" w:rsidRDefault="003F63FC" w:rsidP="00EB1B8E">
            <w:pPr>
              <w:jc w:val="center"/>
              <w:rPr>
                <w:sz w:val="22"/>
                <w:szCs w:val="22"/>
              </w:rPr>
            </w:pPr>
          </w:p>
        </w:tc>
      </w:tr>
      <w:tr w:rsidR="003F63FC" w:rsidRPr="003F63FC" w:rsidTr="00EB1B8E">
        <w:trPr>
          <w:trHeight w:val="20"/>
          <w:jc w:val="center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3FC" w:rsidRPr="003F63FC" w:rsidRDefault="003F63FC" w:rsidP="00EB1B8E">
            <w:pPr>
              <w:jc w:val="both"/>
              <w:rPr>
                <w:b/>
                <w:sz w:val="22"/>
                <w:szCs w:val="22"/>
              </w:rPr>
            </w:pPr>
            <w:r w:rsidRPr="003F63FC">
              <w:rPr>
                <w:b/>
                <w:sz w:val="22"/>
                <w:szCs w:val="22"/>
              </w:rPr>
              <w:t>2.1 Степень научной значимости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FC" w:rsidRPr="003F63FC" w:rsidRDefault="003F63FC" w:rsidP="00EB1B8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FC" w:rsidRPr="003F63FC" w:rsidRDefault="003F63FC" w:rsidP="00EB1B8E">
            <w:pPr>
              <w:jc w:val="center"/>
              <w:rPr>
                <w:sz w:val="22"/>
                <w:szCs w:val="22"/>
              </w:rPr>
            </w:pPr>
          </w:p>
        </w:tc>
      </w:tr>
      <w:tr w:rsidR="003F63FC" w:rsidRPr="003F63FC" w:rsidTr="00EB1B8E">
        <w:trPr>
          <w:trHeight w:val="20"/>
          <w:jc w:val="center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3FC" w:rsidRPr="003F63FC" w:rsidRDefault="003F63FC" w:rsidP="00EB1B8E">
            <w:pPr>
              <w:jc w:val="both"/>
              <w:rPr>
                <w:sz w:val="22"/>
                <w:szCs w:val="22"/>
              </w:rPr>
            </w:pPr>
            <w:r w:rsidRPr="003F63FC">
              <w:rPr>
                <w:sz w:val="22"/>
                <w:szCs w:val="22"/>
              </w:rPr>
              <w:t>Высокая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3FC" w:rsidRPr="003F63FC" w:rsidRDefault="003F63FC" w:rsidP="00EB1B8E">
            <w:pPr>
              <w:jc w:val="both"/>
              <w:rPr>
                <w:sz w:val="22"/>
                <w:szCs w:val="22"/>
              </w:rPr>
            </w:pPr>
            <w:r w:rsidRPr="003F63FC">
              <w:rPr>
                <w:sz w:val="22"/>
                <w:szCs w:val="22"/>
              </w:rPr>
              <w:t>Кардинально влияющая на дальнейшее развитие науки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3FC" w:rsidRPr="003F63FC" w:rsidRDefault="003F63FC" w:rsidP="00EB1B8E">
            <w:pPr>
              <w:jc w:val="center"/>
              <w:rPr>
                <w:sz w:val="22"/>
                <w:szCs w:val="22"/>
              </w:rPr>
            </w:pPr>
            <w:r w:rsidRPr="003F63FC">
              <w:rPr>
                <w:sz w:val="22"/>
                <w:szCs w:val="22"/>
              </w:rPr>
              <w:t>7––10</w:t>
            </w:r>
          </w:p>
        </w:tc>
      </w:tr>
      <w:tr w:rsidR="003F63FC" w:rsidRPr="003F63FC" w:rsidTr="00EB1B8E">
        <w:trPr>
          <w:trHeight w:val="20"/>
          <w:jc w:val="center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3FC" w:rsidRPr="003F63FC" w:rsidRDefault="003F63FC" w:rsidP="00EB1B8E">
            <w:pPr>
              <w:jc w:val="both"/>
              <w:rPr>
                <w:sz w:val="22"/>
                <w:szCs w:val="22"/>
              </w:rPr>
            </w:pPr>
            <w:r w:rsidRPr="003F63FC">
              <w:rPr>
                <w:sz w:val="22"/>
                <w:szCs w:val="22"/>
              </w:rPr>
              <w:t>Относительно высокая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3FC" w:rsidRPr="003F63FC" w:rsidRDefault="003F63FC" w:rsidP="00EB1B8E">
            <w:pPr>
              <w:jc w:val="both"/>
              <w:rPr>
                <w:sz w:val="22"/>
                <w:szCs w:val="22"/>
              </w:rPr>
            </w:pPr>
            <w:r w:rsidRPr="003F63FC">
              <w:rPr>
                <w:sz w:val="22"/>
                <w:szCs w:val="22"/>
              </w:rPr>
              <w:t>Существенно влияющая на дальнейшее развитие науки и практики в сфере темы исследования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3FC" w:rsidRPr="003F63FC" w:rsidRDefault="003F63FC" w:rsidP="00EB1B8E">
            <w:pPr>
              <w:jc w:val="center"/>
              <w:rPr>
                <w:sz w:val="22"/>
                <w:szCs w:val="22"/>
              </w:rPr>
            </w:pPr>
            <w:r w:rsidRPr="003F63FC">
              <w:rPr>
                <w:sz w:val="22"/>
                <w:szCs w:val="22"/>
              </w:rPr>
              <w:t>4––6</w:t>
            </w:r>
          </w:p>
        </w:tc>
      </w:tr>
      <w:tr w:rsidR="003F63FC" w:rsidRPr="003F63FC" w:rsidTr="00EB1B8E">
        <w:trPr>
          <w:trHeight w:val="20"/>
          <w:jc w:val="center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3FC" w:rsidRPr="003F63FC" w:rsidRDefault="003F63FC" w:rsidP="00EB1B8E">
            <w:pPr>
              <w:jc w:val="both"/>
              <w:rPr>
                <w:sz w:val="22"/>
                <w:szCs w:val="22"/>
              </w:rPr>
            </w:pPr>
            <w:r w:rsidRPr="003F63FC">
              <w:rPr>
                <w:sz w:val="22"/>
                <w:szCs w:val="22"/>
              </w:rPr>
              <w:t>Низкая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3FC" w:rsidRPr="003F63FC" w:rsidRDefault="003F63FC" w:rsidP="00EB1B8E">
            <w:pPr>
              <w:jc w:val="both"/>
              <w:rPr>
                <w:sz w:val="22"/>
                <w:szCs w:val="22"/>
              </w:rPr>
            </w:pPr>
            <w:r w:rsidRPr="003F63FC">
              <w:rPr>
                <w:sz w:val="22"/>
                <w:szCs w:val="22"/>
              </w:rPr>
              <w:t>Оказывающая некоторое позитивное влияние на развитие науки и практики в сфере исследования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3FC" w:rsidRPr="003F63FC" w:rsidRDefault="003F63FC" w:rsidP="00EB1B8E">
            <w:pPr>
              <w:jc w:val="center"/>
              <w:rPr>
                <w:sz w:val="22"/>
                <w:szCs w:val="22"/>
              </w:rPr>
            </w:pPr>
            <w:r w:rsidRPr="003F63FC">
              <w:rPr>
                <w:sz w:val="22"/>
                <w:szCs w:val="22"/>
              </w:rPr>
              <w:t>1––3</w:t>
            </w:r>
          </w:p>
        </w:tc>
      </w:tr>
      <w:tr w:rsidR="003F63FC" w:rsidRPr="003F63FC" w:rsidTr="00EB1B8E">
        <w:trPr>
          <w:trHeight w:val="20"/>
          <w:jc w:val="center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3FC" w:rsidRPr="003F63FC" w:rsidRDefault="003F63FC" w:rsidP="00EB1B8E">
            <w:pPr>
              <w:jc w:val="both"/>
              <w:rPr>
                <w:sz w:val="22"/>
                <w:szCs w:val="22"/>
              </w:rPr>
            </w:pPr>
            <w:r w:rsidRPr="003F63FC">
              <w:rPr>
                <w:b/>
                <w:sz w:val="22"/>
                <w:szCs w:val="22"/>
              </w:rPr>
              <w:t>2.2. Значимость для практики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FC" w:rsidRPr="003F63FC" w:rsidRDefault="003F63FC" w:rsidP="00EB1B8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FC" w:rsidRPr="003F63FC" w:rsidRDefault="003F63FC" w:rsidP="00EB1B8E">
            <w:pPr>
              <w:jc w:val="center"/>
              <w:rPr>
                <w:sz w:val="22"/>
                <w:szCs w:val="22"/>
              </w:rPr>
            </w:pPr>
          </w:p>
        </w:tc>
      </w:tr>
      <w:tr w:rsidR="003F63FC" w:rsidRPr="003F63FC" w:rsidTr="00EB1B8E">
        <w:trPr>
          <w:trHeight w:val="20"/>
          <w:jc w:val="center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3FC" w:rsidRPr="003F63FC" w:rsidRDefault="003F63FC" w:rsidP="00EB1B8E">
            <w:pPr>
              <w:jc w:val="both"/>
              <w:rPr>
                <w:sz w:val="22"/>
                <w:szCs w:val="22"/>
              </w:rPr>
            </w:pPr>
            <w:r w:rsidRPr="003F63FC">
              <w:rPr>
                <w:sz w:val="22"/>
                <w:szCs w:val="22"/>
              </w:rPr>
              <w:t>Высокая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3FC" w:rsidRPr="003F63FC" w:rsidRDefault="003F63FC" w:rsidP="00EB1B8E">
            <w:pPr>
              <w:jc w:val="both"/>
              <w:rPr>
                <w:sz w:val="22"/>
                <w:szCs w:val="22"/>
              </w:rPr>
            </w:pPr>
            <w:r w:rsidRPr="003F63FC">
              <w:rPr>
                <w:sz w:val="22"/>
                <w:szCs w:val="22"/>
              </w:rPr>
              <w:t>Кардинально влияющая на развитие медицины и здравоохранения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3FC" w:rsidRPr="003F63FC" w:rsidRDefault="003F63FC" w:rsidP="00EB1B8E">
            <w:pPr>
              <w:jc w:val="center"/>
              <w:rPr>
                <w:sz w:val="22"/>
                <w:szCs w:val="22"/>
              </w:rPr>
            </w:pPr>
            <w:r w:rsidRPr="003F63FC">
              <w:rPr>
                <w:sz w:val="22"/>
                <w:szCs w:val="22"/>
              </w:rPr>
              <w:t>7––10</w:t>
            </w:r>
          </w:p>
        </w:tc>
      </w:tr>
      <w:tr w:rsidR="003F63FC" w:rsidRPr="003F63FC" w:rsidTr="00EB1B8E">
        <w:trPr>
          <w:trHeight w:val="20"/>
          <w:jc w:val="center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3FC" w:rsidRPr="003F63FC" w:rsidRDefault="003F63FC" w:rsidP="00EB1B8E">
            <w:pPr>
              <w:rPr>
                <w:sz w:val="22"/>
                <w:szCs w:val="22"/>
              </w:rPr>
            </w:pPr>
            <w:r w:rsidRPr="003F63FC">
              <w:rPr>
                <w:sz w:val="22"/>
                <w:szCs w:val="22"/>
              </w:rPr>
              <w:t>Относительно высокая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3FC" w:rsidRPr="003F63FC" w:rsidRDefault="003F63FC" w:rsidP="00EB1B8E">
            <w:pPr>
              <w:jc w:val="both"/>
              <w:rPr>
                <w:sz w:val="22"/>
                <w:szCs w:val="22"/>
              </w:rPr>
            </w:pPr>
            <w:r w:rsidRPr="003F63FC">
              <w:rPr>
                <w:sz w:val="22"/>
                <w:szCs w:val="22"/>
              </w:rPr>
              <w:t>Существенно влияющая на развитие мед</w:t>
            </w:r>
            <w:bookmarkStart w:id="0" w:name="_GoBack"/>
            <w:bookmarkEnd w:id="0"/>
            <w:r w:rsidRPr="003F63FC">
              <w:rPr>
                <w:sz w:val="22"/>
                <w:szCs w:val="22"/>
              </w:rPr>
              <w:t>ицины и здравоохранения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3FC" w:rsidRPr="003F63FC" w:rsidRDefault="003F63FC" w:rsidP="00EB1B8E">
            <w:pPr>
              <w:jc w:val="center"/>
              <w:rPr>
                <w:sz w:val="22"/>
                <w:szCs w:val="22"/>
              </w:rPr>
            </w:pPr>
            <w:r w:rsidRPr="003F63FC">
              <w:rPr>
                <w:sz w:val="22"/>
                <w:szCs w:val="22"/>
              </w:rPr>
              <w:t>4––6</w:t>
            </w:r>
          </w:p>
        </w:tc>
      </w:tr>
      <w:tr w:rsidR="003F63FC" w:rsidRPr="003F63FC" w:rsidTr="00EB1B8E">
        <w:trPr>
          <w:trHeight w:val="20"/>
          <w:jc w:val="center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3FC" w:rsidRPr="003F63FC" w:rsidRDefault="003F63FC" w:rsidP="00EB1B8E">
            <w:pPr>
              <w:rPr>
                <w:sz w:val="22"/>
                <w:szCs w:val="22"/>
              </w:rPr>
            </w:pPr>
            <w:r w:rsidRPr="003F63FC">
              <w:rPr>
                <w:sz w:val="22"/>
                <w:szCs w:val="22"/>
              </w:rPr>
              <w:t>Низкая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3FC" w:rsidRPr="003F63FC" w:rsidRDefault="003F63FC" w:rsidP="00EB1B8E">
            <w:pPr>
              <w:jc w:val="both"/>
              <w:rPr>
                <w:sz w:val="22"/>
                <w:szCs w:val="22"/>
              </w:rPr>
            </w:pPr>
            <w:r w:rsidRPr="003F63FC">
              <w:rPr>
                <w:sz w:val="22"/>
                <w:szCs w:val="22"/>
              </w:rPr>
              <w:t>Оказывающая некоторое позитивное влияние на развитие медицины и здравоохранения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3FC" w:rsidRPr="003F63FC" w:rsidRDefault="003F63FC" w:rsidP="00EB1B8E">
            <w:pPr>
              <w:jc w:val="center"/>
              <w:rPr>
                <w:sz w:val="22"/>
                <w:szCs w:val="22"/>
              </w:rPr>
            </w:pPr>
            <w:r w:rsidRPr="003F63FC">
              <w:rPr>
                <w:sz w:val="22"/>
                <w:szCs w:val="22"/>
              </w:rPr>
              <w:t>1––3</w:t>
            </w:r>
          </w:p>
        </w:tc>
      </w:tr>
      <w:tr w:rsidR="003F63FC" w:rsidRPr="003F63FC" w:rsidTr="00EB1B8E">
        <w:trPr>
          <w:trHeight w:val="20"/>
          <w:jc w:val="center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3FC" w:rsidRPr="003F63FC" w:rsidRDefault="003F63FC" w:rsidP="00EB1B8E">
            <w:pPr>
              <w:jc w:val="both"/>
              <w:rPr>
                <w:b/>
                <w:sz w:val="22"/>
                <w:szCs w:val="22"/>
              </w:rPr>
            </w:pPr>
            <w:r w:rsidRPr="003F63FC">
              <w:rPr>
                <w:b/>
                <w:sz w:val="22"/>
                <w:szCs w:val="22"/>
              </w:rPr>
              <w:t xml:space="preserve">2.3. Уровень и объемы внедрения  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FC" w:rsidRPr="003F63FC" w:rsidRDefault="003F63FC" w:rsidP="00EB1B8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FC" w:rsidRPr="003F63FC" w:rsidRDefault="003F63FC" w:rsidP="00EB1B8E">
            <w:pPr>
              <w:jc w:val="center"/>
              <w:rPr>
                <w:sz w:val="22"/>
                <w:szCs w:val="22"/>
              </w:rPr>
            </w:pPr>
          </w:p>
        </w:tc>
      </w:tr>
      <w:tr w:rsidR="003F63FC" w:rsidRPr="003F63FC" w:rsidTr="00EB1B8E">
        <w:trPr>
          <w:trHeight w:val="20"/>
          <w:jc w:val="center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3FC" w:rsidRPr="003F63FC" w:rsidRDefault="003F63FC" w:rsidP="00EB1B8E">
            <w:pPr>
              <w:rPr>
                <w:sz w:val="22"/>
                <w:szCs w:val="22"/>
              </w:rPr>
            </w:pPr>
            <w:r w:rsidRPr="003F63FC">
              <w:rPr>
                <w:sz w:val="22"/>
                <w:szCs w:val="22"/>
              </w:rPr>
              <w:t>Высокий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3FC" w:rsidRPr="003F63FC" w:rsidRDefault="003F63FC" w:rsidP="00EB1B8E">
            <w:pPr>
              <w:jc w:val="both"/>
              <w:rPr>
                <w:sz w:val="22"/>
                <w:szCs w:val="22"/>
              </w:rPr>
            </w:pPr>
            <w:r w:rsidRPr="003F63FC">
              <w:rPr>
                <w:sz w:val="22"/>
                <w:szCs w:val="22"/>
              </w:rPr>
              <w:t>Широкое внедрение в республике со значительным экономическим, социальным, лечебно-профилактическим эффектом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3FC" w:rsidRPr="003F63FC" w:rsidRDefault="003F63FC" w:rsidP="00EB1B8E">
            <w:pPr>
              <w:jc w:val="center"/>
              <w:rPr>
                <w:sz w:val="22"/>
                <w:szCs w:val="22"/>
              </w:rPr>
            </w:pPr>
            <w:r w:rsidRPr="003F63FC">
              <w:rPr>
                <w:sz w:val="22"/>
                <w:szCs w:val="22"/>
              </w:rPr>
              <w:t>7––10</w:t>
            </w:r>
          </w:p>
        </w:tc>
      </w:tr>
      <w:tr w:rsidR="003F63FC" w:rsidRPr="003F63FC" w:rsidTr="00EB1B8E">
        <w:trPr>
          <w:trHeight w:val="20"/>
          <w:jc w:val="center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3FC" w:rsidRPr="003F63FC" w:rsidRDefault="003F63FC" w:rsidP="00EB1B8E">
            <w:pPr>
              <w:rPr>
                <w:sz w:val="22"/>
                <w:szCs w:val="22"/>
              </w:rPr>
            </w:pPr>
            <w:r w:rsidRPr="003F63FC">
              <w:rPr>
                <w:sz w:val="22"/>
                <w:szCs w:val="22"/>
              </w:rPr>
              <w:t>Относительно высокий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3FC" w:rsidRPr="003F63FC" w:rsidRDefault="003F63FC" w:rsidP="00EB1B8E">
            <w:pPr>
              <w:jc w:val="both"/>
              <w:rPr>
                <w:sz w:val="22"/>
                <w:szCs w:val="22"/>
              </w:rPr>
            </w:pPr>
            <w:r w:rsidRPr="003F63FC">
              <w:rPr>
                <w:sz w:val="22"/>
                <w:szCs w:val="22"/>
              </w:rPr>
              <w:t xml:space="preserve">Внедрение в нескольких организациях с экономическим, социальным, лечебно-профилактическим эффектом 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3FC" w:rsidRPr="003F63FC" w:rsidRDefault="003F63FC" w:rsidP="00EB1B8E">
            <w:pPr>
              <w:jc w:val="center"/>
              <w:rPr>
                <w:sz w:val="22"/>
                <w:szCs w:val="22"/>
              </w:rPr>
            </w:pPr>
            <w:r w:rsidRPr="003F63FC">
              <w:rPr>
                <w:sz w:val="22"/>
                <w:szCs w:val="22"/>
              </w:rPr>
              <w:t>4––6</w:t>
            </w:r>
          </w:p>
        </w:tc>
      </w:tr>
      <w:tr w:rsidR="003F63FC" w:rsidRPr="003F63FC" w:rsidTr="00EB1B8E">
        <w:trPr>
          <w:trHeight w:val="20"/>
          <w:jc w:val="center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3FC" w:rsidRPr="003F63FC" w:rsidRDefault="003F63FC" w:rsidP="00EB1B8E">
            <w:pPr>
              <w:rPr>
                <w:sz w:val="22"/>
                <w:szCs w:val="22"/>
              </w:rPr>
            </w:pPr>
            <w:r w:rsidRPr="003F63FC">
              <w:rPr>
                <w:sz w:val="22"/>
                <w:szCs w:val="22"/>
              </w:rPr>
              <w:t xml:space="preserve">Низкий 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3FC" w:rsidRPr="003F63FC" w:rsidRDefault="003F63FC" w:rsidP="00EB1B8E">
            <w:pPr>
              <w:jc w:val="both"/>
              <w:rPr>
                <w:sz w:val="22"/>
                <w:szCs w:val="22"/>
              </w:rPr>
            </w:pPr>
            <w:r w:rsidRPr="003F63FC">
              <w:rPr>
                <w:sz w:val="22"/>
                <w:szCs w:val="22"/>
              </w:rPr>
              <w:t>Внедрение в одной организации без определения экономического, социального, лечебно-профилактического эффекта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3FC" w:rsidRPr="003F63FC" w:rsidRDefault="003F63FC" w:rsidP="00EB1B8E">
            <w:pPr>
              <w:jc w:val="center"/>
              <w:rPr>
                <w:sz w:val="22"/>
                <w:szCs w:val="22"/>
              </w:rPr>
            </w:pPr>
            <w:r w:rsidRPr="003F63FC">
              <w:rPr>
                <w:sz w:val="22"/>
                <w:szCs w:val="22"/>
              </w:rPr>
              <w:t>1––3</w:t>
            </w:r>
          </w:p>
        </w:tc>
      </w:tr>
      <w:tr w:rsidR="003F63FC" w:rsidRPr="003F63FC" w:rsidTr="00EB1B8E">
        <w:trPr>
          <w:trHeight w:val="20"/>
          <w:jc w:val="center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3FC" w:rsidRPr="003F63FC" w:rsidRDefault="003F63FC" w:rsidP="00EB1B8E">
            <w:pPr>
              <w:jc w:val="both"/>
              <w:rPr>
                <w:sz w:val="22"/>
                <w:szCs w:val="22"/>
              </w:rPr>
            </w:pPr>
            <w:r w:rsidRPr="003F63FC">
              <w:rPr>
                <w:b/>
                <w:sz w:val="22"/>
                <w:szCs w:val="22"/>
                <w:u w:val="single"/>
              </w:rPr>
              <w:t>3. Доказательность и точность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3FC" w:rsidRPr="003F63FC" w:rsidRDefault="003F63FC" w:rsidP="00EB1B8E">
            <w:pPr>
              <w:jc w:val="both"/>
              <w:rPr>
                <w:sz w:val="22"/>
                <w:szCs w:val="22"/>
              </w:rPr>
            </w:pPr>
            <w:r w:rsidRPr="003F63FC">
              <w:rPr>
                <w:sz w:val="22"/>
                <w:szCs w:val="22"/>
              </w:rPr>
              <w:t>Научная обоснованность полученных результатов.</w:t>
            </w:r>
          </w:p>
          <w:p w:rsidR="003F63FC" w:rsidRPr="003F63FC" w:rsidRDefault="003F63FC" w:rsidP="00EB1B8E">
            <w:pPr>
              <w:jc w:val="both"/>
              <w:rPr>
                <w:sz w:val="22"/>
                <w:szCs w:val="22"/>
              </w:rPr>
            </w:pPr>
            <w:r w:rsidRPr="003F63FC">
              <w:rPr>
                <w:sz w:val="22"/>
                <w:szCs w:val="22"/>
              </w:rPr>
              <w:t xml:space="preserve">Статистическая достоверность и воспроизводимость результатов </w:t>
            </w:r>
            <w:r w:rsidRPr="003F63FC">
              <w:rPr>
                <w:sz w:val="22"/>
                <w:szCs w:val="22"/>
              </w:rPr>
              <w:lastRenderedPageBreak/>
              <w:t>исследований, методический уровень и документированность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FC" w:rsidRPr="003F63FC" w:rsidRDefault="003F63FC" w:rsidP="00EB1B8E">
            <w:pPr>
              <w:jc w:val="center"/>
              <w:rPr>
                <w:sz w:val="22"/>
                <w:szCs w:val="22"/>
              </w:rPr>
            </w:pPr>
          </w:p>
        </w:tc>
      </w:tr>
      <w:tr w:rsidR="003F63FC" w:rsidRPr="003F63FC" w:rsidTr="00EB1B8E">
        <w:trPr>
          <w:trHeight w:val="20"/>
          <w:jc w:val="center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3FC" w:rsidRPr="003F63FC" w:rsidRDefault="003F63FC" w:rsidP="00EB1B8E">
            <w:pPr>
              <w:jc w:val="both"/>
              <w:rPr>
                <w:b/>
                <w:sz w:val="22"/>
                <w:szCs w:val="22"/>
              </w:rPr>
            </w:pPr>
            <w:r w:rsidRPr="003F63FC">
              <w:rPr>
                <w:b/>
                <w:sz w:val="22"/>
                <w:szCs w:val="22"/>
              </w:rPr>
              <w:t>3.1. Степень доказательности результатов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FC" w:rsidRPr="003F63FC" w:rsidRDefault="003F63FC" w:rsidP="00EB1B8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FC" w:rsidRPr="003F63FC" w:rsidRDefault="003F63FC" w:rsidP="00EB1B8E">
            <w:pPr>
              <w:jc w:val="center"/>
              <w:rPr>
                <w:sz w:val="22"/>
                <w:szCs w:val="22"/>
              </w:rPr>
            </w:pPr>
          </w:p>
        </w:tc>
      </w:tr>
      <w:tr w:rsidR="003F63FC" w:rsidRPr="003F63FC" w:rsidTr="00EB1B8E">
        <w:trPr>
          <w:trHeight w:val="20"/>
          <w:jc w:val="center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3FC" w:rsidRPr="003F63FC" w:rsidRDefault="003F63FC" w:rsidP="00EB1B8E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3F63FC">
              <w:rPr>
                <w:sz w:val="22"/>
                <w:szCs w:val="22"/>
              </w:rPr>
              <w:t>Соответствует принятым стандартам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FC" w:rsidRPr="003F63FC" w:rsidRDefault="003F63FC" w:rsidP="00EB1B8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3FC" w:rsidRPr="003F63FC" w:rsidRDefault="003F63FC" w:rsidP="00EB1B8E">
            <w:pPr>
              <w:jc w:val="center"/>
              <w:rPr>
                <w:sz w:val="22"/>
                <w:szCs w:val="22"/>
              </w:rPr>
            </w:pPr>
            <w:r w:rsidRPr="003F63FC">
              <w:rPr>
                <w:sz w:val="22"/>
                <w:szCs w:val="22"/>
              </w:rPr>
              <w:t>Да/Нет</w:t>
            </w:r>
          </w:p>
        </w:tc>
      </w:tr>
      <w:tr w:rsidR="003F63FC" w:rsidRPr="003F63FC" w:rsidTr="00EB1B8E">
        <w:trPr>
          <w:trHeight w:val="20"/>
          <w:jc w:val="center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3FC" w:rsidRPr="003F63FC" w:rsidRDefault="003F63FC" w:rsidP="00EB1B8E">
            <w:pPr>
              <w:jc w:val="both"/>
              <w:rPr>
                <w:sz w:val="22"/>
                <w:szCs w:val="22"/>
              </w:rPr>
            </w:pPr>
            <w:r w:rsidRPr="003F63FC">
              <w:rPr>
                <w:sz w:val="22"/>
                <w:szCs w:val="22"/>
              </w:rPr>
              <w:t>Не соответствует принятым стандартам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FC" w:rsidRPr="003F63FC" w:rsidRDefault="003F63FC" w:rsidP="00EB1B8E">
            <w:pPr>
              <w:rPr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3FC" w:rsidRPr="003F63FC" w:rsidRDefault="003F63FC" w:rsidP="00EB1B8E">
            <w:pPr>
              <w:jc w:val="center"/>
              <w:rPr>
                <w:sz w:val="22"/>
                <w:szCs w:val="22"/>
              </w:rPr>
            </w:pPr>
            <w:r w:rsidRPr="003F63FC">
              <w:rPr>
                <w:sz w:val="22"/>
                <w:szCs w:val="22"/>
              </w:rPr>
              <w:t>Да/Нет</w:t>
            </w:r>
          </w:p>
        </w:tc>
      </w:tr>
      <w:tr w:rsidR="003F63FC" w:rsidRPr="003F63FC" w:rsidTr="00EB1B8E">
        <w:trPr>
          <w:trHeight w:val="20"/>
          <w:jc w:val="center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3FC" w:rsidRPr="003F63FC" w:rsidRDefault="003F63FC" w:rsidP="00EB1B8E">
            <w:pPr>
              <w:jc w:val="both"/>
              <w:rPr>
                <w:b/>
                <w:sz w:val="22"/>
                <w:szCs w:val="22"/>
              </w:rPr>
            </w:pPr>
            <w:r w:rsidRPr="003F63FC">
              <w:rPr>
                <w:b/>
                <w:sz w:val="22"/>
                <w:szCs w:val="22"/>
              </w:rPr>
              <w:t>3.2. Соответствие плану НИОК(Т)Р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FC" w:rsidRPr="003F63FC" w:rsidRDefault="003F63FC" w:rsidP="00EB1B8E">
            <w:pPr>
              <w:rPr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FC" w:rsidRPr="003F63FC" w:rsidRDefault="003F63FC" w:rsidP="00EB1B8E">
            <w:pPr>
              <w:jc w:val="center"/>
              <w:rPr>
                <w:sz w:val="22"/>
                <w:szCs w:val="22"/>
              </w:rPr>
            </w:pPr>
          </w:p>
        </w:tc>
      </w:tr>
      <w:tr w:rsidR="003F63FC" w:rsidRPr="003F63FC" w:rsidTr="00EB1B8E">
        <w:trPr>
          <w:trHeight w:val="20"/>
          <w:jc w:val="center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3FC" w:rsidRPr="003F63FC" w:rsidRDefault="003F63FC" w:rsidP="00EB1B8E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3F63FC">
              <w:rPr>
                <w:sz w:val="22"/>
                <w:szCs w:val="22"/>
              </w:rPr>
              <w:t>Соответствует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FC" w:rsidRPr="003F63FC" w:rsidRDefault="003F63FC" w:rsidP="00EB1B8E">
            <w:pPr>
              <w:rPr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3FC" w:rsidRPr="003F63FC" w:rsidRDefault="003F63FC" w:rsidP="00EB1B8E">
            <w:pPr>
              <w:jc w:val="center"/>
              <w:rPr>
                <w:sz w:val="22"/>
                <w:szCs w:val="22"/>
              </w:rPr>
            </w:pPr>
            <w:r w:rsidRPr="003F63FC">
              <w:rPr>
                <w:sz w:val="22"/>
                <w:szCs w:val="22"/>
              </w:rPr>
              <w:t>Да/Нет</w:t>
            </w:r>
          </w:p>
        </w:tc>
      </w:tr>
      <w:tr w:rsidR="003F63FC" w:rsidRPr="003F63FC" w:rsidTr="00EB1B8E">
        <w:trPr>
          <w:trHeight w:val="20"/>
          <w:jc w:val="center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3FC" w:rsidRPr="003F63FC" w:rsidRDefault="003F63FC" w:rsidP="00EB1B8E">
            <w:pPr>
              <w:jc w:val="both"/>
              <w:rPr>
                <w:sz w:val="22"/>
                <w:szCs w:val="22"/>
              </w:rPr>
            </w:pPr>
            <w:r w:rsidRPr="003F63FC">
              <w:rPr>
                <w:sz w:val="22"/>
                <w:szCs w:val="22"/>
              </w:rPr>
              <w:t>Не соответствует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FC" w:rsidRPr="003F63FC" w:rsidRDefault="003F63FC" w:rsidP="00EB1B8E">
            <w:pPr>
              <w:rPr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3FC" w:rsidRPr="003F63FC" w:rsidRDefault="003F63FC" w:rsidP="00EB1B8E">
            <w:pPr>
              <w:jc w:val="center"/>
              <w:rPr>
                <w:sz w:val="22"/>
                <w:szCs w:val="22"/>
              </w:rPr>
            </w:pPr>
            <w:r w:rsidRPr="003F63FC">
              <w:rPr>
                <w:sz w:val="22"/>
                <w:szCs w:val="22"/>
              </w:rPr>
              <w:t>Да/Нет</w:t>
            </w:r>
          </w:p>
        </w:tc>
      </w:tr>
    </w:tbl>
    <w:p w:rsidR="00592750" w:rsidRDefault="00592750"/>
    <w:sectPr w:rsidR="00592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3FC"/>
    <w:rsid w:val="003F63FC"/>
    <w:rsid w:val="0059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73EF62-CCB2-4519-8565-B77449577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F63F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Станкевич Светлана Ивановна</dc:creator>
  <cp:keywords/>
  <dc:description/>
  <cp:lastModifiedBy>Станкевич Светлана Ивановна</cp:lastModifiedBy>
  <cp:revision>1</cp:revision>
  <dcterms:created xsi:type="dcterms:W3CDTF">2025-08-07T13:28:00Z</dcterms:created>
  <dcterms:modified xsi:type="dcterms:W3CDTF">2025-08-07T13:29:00Z</dcterms:modified>
</cp:coreProperties>
</file>